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6268A">
      <w:pPr>
        <w:spacing w:line="276" w:lineRule="auto"/>
        <w:ind w:right="-1"/>
        <w:jc w:val="center"/>
        <w:rPr>
          <w:rFonts w:ascii="Times New Roman" w:hAnsi="Times New Roman" w:cs="Times New Roman"/>
          <w:b/>
          <w:bCs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bCs/>
          <w:sz w:val="36"/>
          <w:szCs w:val="36"/>
          <w:lang w:val="ru-RU"/>
        </w:rPr>
        <w:t>ЛЕГЕНДА</w:t>
      </w:r>
    </w:p>
    <w:p w14:paraId="02DC7460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компетенции «Фельдшер по медицинской реабилитации»</w:t>
      </w:r>
    </w:p>
    <w:p w14:paraId="447F0B6E">
      <w:pPr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694087A">
      <w:pPr>
        <w:ind w:right="-1"/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Пациент:</w:t>
      </w:r>
    </w:p>
    <w:p w14:paraId="39952459">
      <w:pPr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 Ф.И.О.: Иванов Иван Иванович</w:t>
      </w:r>
    </w:p>
    <w:p w14:paraId="0F997765">
      <w:pPr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 Возраст: 62 года</w:t>
      </w:r>
    </w:p>
    <w:p w14:paraId="73113C96">
      <w:pPr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 Пол: Мужской</w:t>
      </w:r>
    </w:p>
    <w:p w14:paraId="3FA1B0A4">
      <w:pPr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2D4C73E">
      <w:pPr>
        <w:ind w:right="-1"/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Анамнез:</w:t>
      </w:r>
    </w:p>
    <w:p w14:paraId="7F50D5DD">
      <w:pPr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Пациент поступил в отделение реабилитации после перенесенного ишемического инсульта в бассейне правой средней мозговой артерии (М4 сегмент), который произошел 3 недели назад. В остром периоде проходил лечение в неврологическом отделении. Отмечается левосторонний гемипарез, преимущественно в руке.</w:t>
      </w:r>
    </w:p>
    <w:p w14:paraId="6541DC53">
      <w:pPr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E789E88">
      <w:pPr>
        <w:ind w:right="-1"/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Сопутствующие заболевания:</w:t>
      </w:r>
    </w:p>
    <w:p w14:paraId="0A8ADF58">
      <w:pPr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•  Артериальная гипертензия </w:t>
      </w: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степени, риск 3.</w:t>
      </w:r>
    </w:p>
    <w:p w14:paraId="55F3B366">
      <w:pPr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•  Ишемическая болезнь сердца: стенокардия напряжения ФК </w:t>
      </w: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105E56C">
      <w:pPr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 Сахарный диабет 2 типа, компенсированный.</w:t>
      </w:r>
    </w:p>
    <w:p w14:paraId="531F8AEA">
      <w:pPr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0309DF8">
      <w:pPr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3073E48">
      <w:pPr>
        <w:ind w:right="-1"/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Задание:</w:t>
      </w:r>
    </w:p>
    <w:p w14:paraId="39532CEC">
      <w:pPr>
        <w:ind w:right="-1"/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1CFF7622">
      <w:pPr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 – фельдшер по медицинской реабилитации. На основании представленных данных:</w:t>
      </w:r>
    </w:p>
    <w:p w14:paraId="47EAF042">
      <w:pPr>
        <w:spacing w:before="12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Проведите углубленное обследование пациента, используя доступные методы и инструменты, с целью выявления основных реабилитационных проблем. Конкретизируйте какие шкалы, тесты и приборы вы используете.</w:t>
      </w:r>
    </w:p>
    <w:p w14:paraId="34EB1E7E">
      <w:pPr>
        <w:spacing w:before="12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 Сформулируйте основные реабилитационные цели для данного пациента. (</w:t>
      </w:r>
      <w:r>
        <w:rPr>
          <w:rFonts w:ascii="Times New Roman" w:hAnsi="Times New Roman" w:cs="Times New Roman"/>
          <w:sz w:val="28"/>
          <w:szCs w:val="28"/>
        </w:rPr>
        <w:t>SMART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цели)</w:t>
      </w:r>
    </w:p>
    <w:p w14:paraId="1EEACE8A">
      <w:pPr>
        <w:spacing w:before="12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Разработайте краткосрочный (на 2 недели) индивидуальный план реабилитации, включающий конкретные мероприятия по ЛФК, массажу и другим методам реабилитации, учитывая сопутствующие заболевания пациента.</w:t>
      </w:r>
    </w:p>
    <w:p w14:paraId="450FA76B">
      <w:pPr>
        <w:spacing w:before="12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Обоснуйте выбор предложенных реабилитационных мероприятий с учетом патогенеза инсульта и сопутствующих заболеваний.</w:t>
      </w:r>
    </w:p>
    <w:p w14:paraId="1E896675">
      <w:pPr>
        <w:spacing w:before="12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5. Продемонстрируйте (на симуляторе пациента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,статист</w:t>
      </w:r>
      <w:r>
        <w:rPr>
          <w:rFonts w:ascii="Times New Roman" w:hAnsi="Times New Roman" w:cs="Times New Roman"/>
          <w:sz w:val="28"/>
          <w:szCs w:val="28"/>
          <w:lang w:val="ru-RU"/>
        </w:rPr>
        <w:t>) выполнение одного из ключевых упражнений по ЛФК для восстановления функции верхней конечности, объясняя технику выполнения и возможные модификации упражнения.</w:t>
      </w:r>
    </w:p>
    <w:p w14:paraId="2B451880">
      <w:pPr>
        <w:spacing w:before="12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 Оцените необходимость использования технических средств реабилитации (ТСР) и дайте рекомендации по их подбору.</w:t>
      </w:r>
    </w:p>
    <w:p w14:paraId="5E0775EC">
      <w:pPr>
        <w:spacing w:before="12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 Предоставьте рекомендации пациенту и его родственникам по дальнейшей реабилитации в домашних условиях, с учетом имеющихся ограничений.</w:t>
      </w:r>
    </w:p>
    <w:p w14:paraId="3138A2E8">
      <w:pPr>
        <w:spacing w:before="120"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8. Оцените эффективность проведенных мероприятий (гипотетически) и предложите дальнейшие шаги в реабилитации пациента через 2 недели.</w:t>
      </w:r>
    </w:p>
    <w:p w14:paraId="0D79C774">
      <w:pPr>
        <w:spacing w:before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9. Оцените необходимость и возможность использования инновационных технологий в данном клиническом случае. </w:t>
      </w:r>
      <w:r>
        <w:rPr>
          <w:rFonts w:ascii="Times New Roman" w:hAnsi="Times New Roman" w:cs="Times New Roman"/>
          <w:sz w:val="28"/>
          <w:szCs w:val="28"/>
        </w:rPr>
        <w:t>Обоснуйте свой выбор.</w:t>
      </w:r>
    </w:p>
    <w:p w14:paraId="4E038FF9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04"/>
    <w:rsid w:val="00147F04"/>
    <w:rsid w:val="003E6CB3"/>
    <w:rsid w:val="00401F39"/>
    <w:rsid w:val="0D5968DC"/>
    <w:rsid w:val="38A7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448</Words>
  <Characters>2554</Characters>
  <Lines>21</Lines>
  <Paragraphs>5</Paragraphs>
  <TotalTime>8</TotalTime>
  <ScaleCrop>false</ScaleCrop>
  <LinksUpToDate>false</LinksUpToDate>
  <CharactersWithSpaces>2997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2025-03-26T19:27:00Z</dcterms:created>
  <dc:creator>Admin</dc:creator>
  <cp:lastModifiedBy>Admin</cp:lastModifiedBy>
  <dcterms:modified xsi:type="dcterms:W3CDTF">2025-06-11T07:13:17Z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D7ACE69780F645268D2182EAA1BB572F_12</vt:lpwstr>
  </property>
</Properties>
</file>